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26DEC" w:rsidP="009B1E20">
      <w:pPr>
        <w:pStyle w:val="32"/>
        <w:shd w:val="clear" w:color="auto" w:fill="auto"/>
        <w:spacing w:after="0" w:line="240" w:lineRule="auto"/>
        <w:ind w:right="123" w:hanging="567"/>
        <w:jc w:val="both"/>
        <w:rPr>
          <w:sz w:val="26"/>
          <w:szCs w:val="26"/>
        </w:rPr>
      </w:pPr>
      <w:bookmarkStart w:id="0" w:name="_Toc354667357"/>
      <w:bookmarkStart w:id="1" w:name="_Toc354667567"/>
      <w:r w:rsidRPr="006C1414">
        <w:rPr>
          <w:sz w:val="26"/>
          <w:szCs w:val="26"/>
        </w:rPr>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A5505D">
        <w:rPr>
          <w:rFonts w:ascii="Times New Roman" w:hAnsi="Times New Roman" w:cs="Times New Roman"/>
          <w:sz w:val="26"/>
          <w:szCs w:val="26"/>
        </w:rPr>
        <w:t>22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Pr="006C1414">
        <w:rPr>
          <w:rFonts w:ascii="Times New Roman" w:hAnsi="Times New Roman" w:cs="Times New Roman"/>
          <w:sz w:val="26"/>
          <w:szCs w:val="26"/>
        </w:rPr>
        <w:t>, 20</w:t>
      </w:r>
      <w:r w:rsidR="00A5505D">
        <w:rPr>
          <w:rFonts w:ascii="Times New Roman" w:hAnsi="Times New Roman" w:cs="Times New Roman"/>
          <w:sz w:val="26"/>
          <w:szCs w:val="26"/>
        </w:rPr>
        <w:t>22</w:t>
      </w:r>
      <w:r w:rsidRPr="006C1414">
        <w:rPr>
          <w:rFonts w:ascii="Times New Roman" w:hAnsi="Times New Roman" w:cs="Times New Roman"/>
          <w:sz w:val="26"/>
          <w:szCs w:val="26"/>
        </w:rPr>
        <w:t xml:space="preserve"> г.</w:t>
      </w:r>
    </w:p>
    <w:p w:rsidR="009551F2" w:rsidRDefault="009551F2" w:rsidP="006C1414">
      <w:pPr>
        <w:ind w:firstLine="426"/>
        <w:jc w:val="both"/>
        <w:rPr>
          <w:rFonts w:ascii="Times New Roman" w:hAnsi="Times New Roman" w:cs="Times New Roman"/>
          <w:sz w:val="26"/>
          <w:szCs w:val="26"/>
        </w:rPr>
      </w:pPr>
    </w:p>
    <w:p w:rsidR="009551F2" w:rsidRPr="006C1414" w:rsidRDefault="009551F2"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w:t>
      </w:r>
      <w:r w:rsidR="00A5505D">
        <w:rPr>
          <w:rFonts w:ascii="Times New Roman" w:eastAsia="TimesNewRomanPSMT-Identity-H" w:hAnsi="Times New Roman"/>
          <w:sz w:val="26"/>
          <w:szCs w:val="26"/>
        </w:rPr>
        <w:t>22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E0706">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121F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121F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121F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121F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121F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121F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121F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121F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121F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r w:rsidR="00F9722C">
        <w:rPr>
          <w:rFonts w:ascii="Times New Roman" w:eastAsia="Times New Roman" w:hAnsi="Times New Roman" w:cs="Times New Roman"/>
          <w:b/>
          <w:sz w:val="26"/>
          <w:szCs w:val="26"/>
        </w:rPr>
        <w:t>ния</w:t>
      </w:r>
      <w:r w:rsidR="00F9722C" w:rsidRPr="007B5857">
        <w:rPr>
          <w:rFonts w:ascii="Times New Roman" w:eastAsia="Times New Roman" w:hAnsi="Times New Roman" w:cs="Times New Roman"/>
          <w:b/>
          <w:sz w:val="26"/>
          <w:szCs w:val="26"/>
          <w:lang w:val="la-Latn"/>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анализировать сложные функции и строить их графики;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выполнять действия над комплексными числами;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вычислять значения геометрических величин;</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производить операции над матрицами и определителями;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задачи на вычисление вероятности с использованием элементов комбинаторики;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прикладные задачи с использованием элементов дифференциального и интегрального исчисления;</w:t>
      </w:r>
    </w:p>
    <w:p w:rsidR="00F9722C" w:rsidRPr="007B5857" w:rsidRDefault="001E0706" w:rsidP="001E0706">
      <w:pPr>
        <w:pStyle w:val="af0"/>
        <w:numPr>
          <w:ilvl w:val="0"/>
          <w:numId w:val="19"/>
        </w:numPr>
        <w:spacing w:after="0" w:line="240" w:lineRule="auto"/>
        <w:ind w:left="0" w:firstLine="567"/>
        <w:jc w:val="both"/>
        <w:rPr>
          <w:rFonts w:ascii="Times New Roman" w:hAnsi="Times New Roman"/>
          <w:i/>
          <w:sz w:val="26"/>
          <w:szCs w:val="26"/>
        </w:rPr>
      </w:pPr>
      <w:r w:rsidRPr="001477BB">
        <w:rPr>
          <w:rFonts w:ascii="Times New Roman" w:eastAsia="Times New Roman" w:hAnsi="Times New Roman" w:cs="Times New Roman"/>
          <w:sz w:val="26"/>
          <w:szCs w:val="26"/>
          <w:lang w:eastAsia="ru-RU"/>
        </w:rPr>
        <w:tab/>
        <w:t>- решать системы линейных уравнений различными методами.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r>
        <w:rPr>
          <w:rFonts w:ascii="Times New Roman" w:eastAsia="Times New Roman" w:hAnsi="Times New Roman" w:cs="Times New Roman"/>
          <w:b/>
          <w:sz w:val="26"/>
          <w:szCs w:val="26"/>
        </w:rPr>
        <w:t>ния</w:t>
      </w:r>
      <w:r w:rsidRPr="007B5857">
        <w:rPr>
          <w:rFonts w:ascii="Times New Roman" w:eastAsia="Times New Roman" w:hAnsi="Times New Roman" w:cs="Times New Roman"/>
          <w:b/>
          <w:sz w:val="26"/>
          <w:szCs w:val="26"/>
          <w:lang w:val="la-Latn"/>
        </w:rPr>
        <w:t>:</w:t>
      </w:r>
    </w:p>
    <w:p w:rsidR="001E0706" w:rsidRPr="001477BB" w:rsidRDefault="001E0706" w:rsidP="001E0706">
      <w:pPr>
        <w:widowControl/>
        <w:numPr>
          <w:ilvl w:val="0"/>
          <w:numId w:val="26"/>
        </w:numPr>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математические методы решения прикладных задач;</w:t>
      </w:r>
    </w:p>
    <w:p w:rsidR="001E0706" w:rsidRPr="001477BB" w:rsidRDefault="001E0706" w:rsidP="001E0706">
      <w:pPr>
        <w:widowControl/>
        <w:numPr>
          <w:ilvl w:val="0"/>
          <w:numId w:val="2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1E0706" w:rsidRPr="001477BB" w:rsidRDefault="001E0706" w:rsidP="001E0706">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основы интегрального и дифференциального исчисления;</w:t>
      </w:r>
    </w:p>
    <w:p w:rsidR="001E0706" w:rsidRDefault="001E0706" w:rsidP="001E0706">
      <w:pPr>
        <w:widowControl/>
        <w:shd w:val="clear" w:color="auto" w:fill="FFFFFF"/>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роль и место математики в современном мире и при освоении профессиональных дисциплин, и в сфере профессиональной деятельности.</w:t>
      </w:r>
    </w:p>
    <w:p w:rsidR="007B44BC" w:rsidRPr="006C1414"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bookmarkStart w:id="3" w:name="sub_10511"/>
      <w:r w:rsidRPr="001477BB">
        <w:rPr>
          <w:rFonts w:ascii="Times New Roman" w:eastAsia="Calibri" w:hAnsi="Times New Roman" w:cs="Times New Roman"/>
          <w:sz w:val="26"/>
          <w:szCs w:val="26"/>
          <w:lang w:eastAsia="ar-SA"/>
        </w:rPr>
        <w:t xml:space="preserve">ОК 4. </w:t>
      </w:r>
      <w:bookmarkStart w:id="4" w:name="sub_10513"/>
      <w:bookmarkEnd w:id="3"/>
      <w:r w:rsidRPr="001477BB">
        <w:rPr>
          <w:rFonts w:ascii="Times New Roman" w:eastAsia="Calibri" w:hAnsi="Times New Roman" w:cs="Times New Roman"/>
          <w:sz w:val="26"/>
          <w:szCs w:val="26"/>
          <w:lang w:eastAsia="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5. </w:t>
      </w:r>
      <w:bookmarkStart w:id="5" w:name="sub_10514"/>
      <w:bookmarkEnd w:id="4"/>
      <w:r w:rsidRPr="001477BB">
        <w:rPr>
          <w:rFonts w:ascii="Times New Roman" w:eastAsia="Calibri" w:hAnsi="Times New Roman" w:cs="Times New Roman"/>
          <w:sz w:val="26"/>
          <w:szCs w:val="26"/>
          <w:lang w:eastAsia="ar-SA"/>
        </w:rPr>
        <w:t>Использовать информационно-коммуникационные технологии в профессиональной деятельности.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8. </w:t>
      </w:r>
      <w:bookmarkEnd w:id="5"/>
      <w:r w:rsidRPr="001477BB">
        <w:rPr>
          <w:rFonts w:ascii="Times New Roman" w:eastAsia="Calibri" w:hAnsi="Times New Roman" w:cs="Times New Roman"/>
          <w:sz w:val="26"/>
          <w:szCs w:val="26"/>
          <w:lang w:eastAsia="ar-SA"/>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1.4. Разрабатывать и внедрять управляющие программы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1.5. Использовать системы автоматизированного проектирования технологических процессов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B66DC" w:rsidRPr="00C426C0" w:rsidRDefault="004B66DC" w:rsidP="00F9722C">
      <w:pPr>
        <w:ind w:firstLine="567"/>
        <w:jc w:val="both"/>
        <w:rPr>
          <w:rFonts w:ascii="Times New Roman" w:hAnsi="Times New Roman" w:cs="Times New Roman"/>
          <w:sz w:val="26"/>
          <w:szCs w:val="26"/>
        </w:rPr>
      </w:pPr>
    </w:p>
    <w:p w:rsidR="002960D1" w:rsidRPr="00F6226C" w:rsidRDefault="002960D1" w:rsidP="002960D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ЕН.01</w:t>
      </w:r>
      <w:r w:rsidRPr="00F6226C">
        <w:rPr>
          <w:rFonts w:ascii="Times New Roman" w:hAnsi="Times New Roman"/>
          <w:sz w:val="26"/>
          <w:szCs w:val="26"/>
        </w:rPr>
        <w:t xml:space="preserve"> </w:t>
      </w:r>
      <w:r>
        <w:rPr>
          <w:rFonts w:ascii="Times New Roman" w:hAnsi="Times New Roman"/>
          <w:sz w:val="26"/>
          <w:szCs w:val="26"/>
        </w:rPr>
        <w:t>Математика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2960D1" w:rsidRPr="00F4732D" w:rsidRDefault="002960D1" w:rsidP="002960D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lastRenderedPageBreak/>
        <w:t xml:space="preserve">ЛР 9 </w:t>
      </w:r>
      <w:r w:rsidRPr="00F4732D">
        <w:rPr>
          <w:rFonts w:ascii="Times New Roman" w:hAnsi="Times New Roman" w:cs="Times New Roman"/>
          <w:sz w:val="26"/>
          <w:szCs w:val="26"/>
        </w:rPr>
        <w:t>Экономически активный, предприимчивый, готовый к самозанятости</w:t>
      </w:r>
    </w:p>
    <w:p w:rsidR="002960D1" w:rsidRDefault="002960D1" w:rsidP="002960D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60D1" w:rsidRPr="00F4732D" w:rsidRDefault="002960D1" w:rsidP="002960D1">
      <w:pPr>
        <w:tabs>
          <w:tab w:val="left" w:pos="11908"/>
          <w:tab w:val="left" w:pos="12824"/>
          <w:tab w:val="left" w:pos="13740"/>
          <w:tab w:val="left" w:pos="14656"/>
        </w:tabs>
        <w:ind w:right="566" w:firstLine="567"/>
        <w:jc w:val="both"/>
        <w:rPr>
          <w:rFonts w:ascii="Times New Roman" w:hAnsi="Times New Roman" w:cs="Times New Roman"/>
          <w:b/>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1E0706" w:rsidRDefault="001E0706" w:rsidP="00F9722C">
            <w:pPr>
              <w:keepNext/>
              <w:outlineLvl w:val="0"/>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1.1. Определители. Решение систем линейных уравнений.</w:t>
            </w:r>
          </w:p>
        </w:tc>
        <w:tc>
          <w:tcPr>
            <w:tcW w:w="3544"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Тема 1.2. Матрицы. Решение систем линейных уравнений в матричном виде.</w:t>
            </w:r>
          </w:p>
        </w:tc>
        <w:tc>
          <w:tcPr>
            <w:tcW w:w="3544" w:type="dxa"/>
          </w:tcPr>
          <w:p w:rsidR="004B66DC" w:rsidRPr="001E0706" w:rsidRDefault="001E0706" w:rsidP="00F9722C">
            <w:pPr>
              <w:pStyle w:val="af0"/>
              <w:numPr>
                <w:ilvl w:val="0"/>
                <w:numId w:val="16"/>
              </w:numPr>
              <w:spacing w:after="0" w:line="240" w:lineRule="auto"/>
              <w:ind w:left="0"/>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c>
          <w:tcPr>
            <w:tcW w:w="2410"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2.1. Предел функции</w:t>
            </w:r>
          </w:p>
        </w:tc>
        <w:tc>
          <w:tcPr>
            <w:tcW w:w="3544"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4B66D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2.2. Производная функции. Применение производных к исследованию функций.</w:t>
            </w:r>
          </w:p>
          <w:p w:rsidR="00F9722C" w:rsidRPr="001E0706" w:rsidRDefault="001E0706" w:rsidP="001E0706">
            <w:pPr>
              <w:ind w:left="42" w:right="207"/>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Дифференциал и его приложение к приближенным вычислениям</w:t>
            </w:r>
          </w:p>
        </w:tc>
        <w:tc>
          <w:tcPr>
            <w:tcW w:w="3544"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 Исследование функции с помощью производной.</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rPr>
          <w:trHeight w:val="132"/>
        </w:trPr>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2.3. Неопределенный и определенный интегралы и их свойства.</w:t>
            </w:r>
          </w:p>
          <w:p w:rsidR="00F9722C" w:rsidRPr="001E0706" w:rsidRDefault="001E0706" w:rsidP="001E0706">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Применение определенного интеграла к решению </w:t>
            </w:r>
            <w:r w:rsidRPr="001E0706">
              <w:rPr>
                <w:rFonts w:ascii="Times New Roman" w:eastAsia="Times New Roman" w:hAnsi="Times New Roman" w:cs="Times New Roman"/>
                <w:sz w:val="26"/>
                <w:szCs w:val="26"/>
                <w:lang w:eastAsia="ar-SA"/>
              </w:rPr>
              <w:lastRenderedPageBreak/>
              <w:t>прикладных задач</w:t>
            </w:r>
          </w:p>
        </w:tc>
        <w:tc>
          <w:tcPr>
            <w:tcW w:w="3544" w:type="dxa"/>
          </w:tcPr>
          <w:p w:rsidR="00F9722C" w:rsidRPr="001E0706" w:rsidRDefault="001E0706" w:rsidP="00F9722C">
            <w:pPr>
              <w:tabs>
                <w:tab w:val="left" w:pos="5520"/>
              </w:tabs>
              <w:rPr>
                <w:rFonts w:ascii="Times New Roman" w:hAnsi="Times New Roman" w:cs="Times New Roman"/>
                <w:i/>
                <w:sz w:val="26"/>
                <w:szCs w:val="26"/>
              </w:rPr>
            </w:pPr>
            <w:r w:rsidRPr="001E0706">
              <w:rPr>
                <w:rFonts w:ascii="Times New Roman" w:eastAsia="Times New Roman" w:hAnsi="Times New Roman" w:cs="Times New Roman"/>
                <w:sz w:val="26"/>
                <w:szCs w:val="26"/>
                <w:lang w:eastAsia="ar-SA"/>
              </w:rPr>
              <w:lastRenderedPageBreak/>
              <w:t>Выполнение заданий из учебника, самостоятельной работы, заданий в тестовой форме.</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1E0706">
            <w:pPr>
              <w:ind w:firstLine="34"/>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2.4. Дифференциальные уравнения. </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3.1. Три формы записи комплексных чисел. Действия над комплексными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4.1. Теория вероятности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Решение задач на применение теорем и формул теории вероятности.</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val="restart"/>
          </w:tcPr>
          <w:p w:rsidR="001E0706"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5.1. Математическая статистика и ее роль в промышленности</w:t>
            </w:r>
          </w:p>
        </w:tc>
        <w:tc>
          <w:tcPr>
            <w:tcW w:w="3544" w:type="dxa"/>
          </w:tcPr>
          <w:p w:rsidR="001E0706"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Изучение этапов статистического исследования, решение заданий из учебника. </w:t>
            </w:r>
            <w:r w:rsidRPr="001E0706">
              <w:rPr>
                <w:rFonts w:ascii="Times New Roman" w:hAnsi="Times New Roman" w:cs="Times New Roman"/>
                <w:sz w:val="26"/>
                <w:szCs w:val="26"/>
                <w:lang w:eastAsia="ar-SA"/>
              </w:rPr>
              <w:t>Выполнение практической работы.</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tcPr>
          <w:p w:rsidR="001E0706" w:rsidRPr="001E0706" w:rsidRDefault="001E0706" w:rsidP="00F9722C">
            <w:pPr>
              <w:rPr>
                <w:rFonts w:ascii="Times New Roman" w:hAnsi="Times New Roman" w:cs="Times New Roman"/>
                <w:sz w:val="26"/>
                <w:szCs w:val="26"/>
              </w:rPr>
            </w:pPr>
          </w:p>
        </w:tc>
        <w:tc>
          <w:tcPr>
            <w:tcW w:w="3544" w:type="dxa"/>
          </w:tcPr>
          <w:p w:rsidR="001E0706" w:rsidRPr="001E0706" w:rsidRDefault="001E0706" w:rsidP="00F9722C">
            <w:pPr>
              <w:tabs>
                <w:tab w:val="left" w:pos="5520"/>
              </w:tabs>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Подготовка к дифференцированному зачету.</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1E0706"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самостоятельного практического задания соблюдайте </w:t>
      </w:r>
      <w:r w:rsidRPr="006C1414">
        <w:rPr>
          <w:rFonts w:ascii="Times New Roman" w:hAnsi="Times New Roman" w:cs="Times New Roman"/>
          <w:sz w:val="26"/>
          <w:szCs w:val="26"/>
        </w:rPr>
        <w:lastRenderedPageBreak/>
        <w:t>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6" w:name="_Toc354667570"/>
      <w:r w:rsidRPr="006C1414">
        <w:rPr>
          <w:b/>
          <w:sz w:val="26"/>
          <w:szCs w:val="26"/>
        </w:rPr>
        <w:t>Методические рекомендации по работе  с литературой</w:t>
      </w:r>
      <w:bookmarkEnd w:id="6"/>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w:t>
      </w:r>
      <w:r w:rsidRPr="006C1414">
        <w:rPr>
          <w:rFonts w:ascii="Times New Roman" w:hAnsi="Times New Roman" w:cs="Times New Roman"/>
          <w:sz w:val="26"/>
          <w:szCs w:val="26"/>
        </w:rPr>
        <w:lastRenderedPageBreak/>
        <w:t>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7" w:name="_Toc354667571"/>
      <w:bookmarkStart w:id="8" w:name="_Toc341102554"/>
      <w:bookmarkStart w:id="9"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0" w:name="YANDEX_186"/>
      <w:bookmarkEnd w:id="10"/>
      <w:r w:rsidRPr="006C1414">
        <w:rPr>
          <w:rStyle w:val="10"/>
          <w:rFonts w:eastAsiaTheme="minorHAnsi"/>
          <w:b/>
          <w:sz w:val="26"/>
          <w:szCs w:val="26"/>
        </w:rPr>
        <w:t> рекомендации  по составлению</w:t>
      </w:r>
      <w:bookmarkEnd w:id="7"/>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1"/>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w:t>
      </w:r>
      <w:r w:rsidRPr="006C1414">
        <w:rPr>
          <w:rFonts w:ascii="Times New Roman" w:hAnsi="Times New Roman" w:cs="Times New Roman"/>
          <w:sz w:val="26"/>
          <w:szCs w:val="26"/>
        </w:rPr>
        <w:lastRenderedPageBreak/>
        <w:t>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w:t>
      </w:r>
      <w:r w:rsidRPr="006C1414">
        <w:rPr>
          <w:snapToGrid w:val="0"/>
          <w:sz w:val="26"/>
          <w:szCs w:val="26"/>
        </w:rPr>
        <w:lastRenderedPageBreak/>
        <w:t>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w:t>
      </w:r>
      <w:r w:rsidRPr="006C1414">
        <w:rPr>
          <w:rFonts w:ascii="Times New Roman" w:hAnsi="Times New Roman"/>
          <w:sz w:val="26"/>
          <w:szCs w:val="26"/>
        </w:rPr>
        <w:lastRenderedPageBreak/>
        <w:t>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w:t>
      </w:r>
      <w:r w:rsidRPr="006C1414">
        <w:rPr>
          <w:snapToGrid w:val="0"/>
          <w:sz w:val="26"/>
          <w:szCs w:val="26"/>
        </w:rPr>
        <w:lastRenderedPageBreak/>
        <w:t>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5" w:name="_Toc354667574"/>
      <w:r w:rsidRPr="006C1414">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w:t>
      </w:r>
      <w:r w:rsidRPr="006C1414">
        <w:rPr>
          <w:rFonts w:ascii="Times New Roman" w:hAnsi="Times New Roman" w:cs="Times New Roman"/>
          <w:sz w:val="26"/>
          <w:szCs w:val="26"/>
        </w:rPr>
        <w:lastRenderedPageBreak/>
        <w:t>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E0706" w:rsidRPr="001E0706" w:rsidRDefault="001E0706" w:rsidP="001E0706">
      <w:pPr>
        <w:ind w:firstLine="567"/>
        <w:jc w:val="both"/>
        <w:rPr>
          <w:rFonts w:ascii="Times New Roman" w:eastAsia="Times New Roman" w:hAnsi="Times New Roman" w:cs="Times New Roman"/>
          <w:b/>
          <w:bCs/>
          <w:sz w:val="26"/>
          <w:szCs w:val="26"/>
          <w:lang w:eastAsia="ar-SA"/>
        </w:rPr>
      </w:pPr>
      <w:r w:rsidRPr="001E0706">
        <w:rPr>
          <w:rFonts w:ascii="Times New Roman" w:eastAsia="Times New Roman" w:hAnsi="Times New Roman" w:cs="Times New Roman"/>
          <w:b/>
          <w:bCs/>
          <w:sz w:val="26"/>
          <w:szCs w:val="26"/>
          <w:lang w:eastAsia="ar-SA"/>
        </w:rPr>
        <w:t xml:space="preserve">Основные источники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Дадаян, А. А. Математика : учебник / А.А. Дадаян. — 3-е изд., испр. и доп. — Москва : ИНФРА-М, 2018. — 544 с. — (Cреднее профессиональное образование). - ISBN 978-5-16-012592-3. - Текст : электронный. - URL: </w:t>
      </w:r>
      <w:r w:rsidRPr="001E0706">
        <w:rPr>
          <w:rStyle w:val="a3"/>
          <w:rFonts w:ascii="Times New Roman" w:hAnsi="Times New Roman" w:cs="Times New Roman"/>
          <w:sz w:val="26"/>
          <w:szCs w:val="26"/>
        </w:rPr>
        <w:t>https://znanium.com/catalog/document?id=328752</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2. Бардушкин, В. В. Математика. Элементы высшей математики : учебник : в 2 томах. Том 2 / В.В. Бардушкин, А.А. Прокофьев. — Москва : КУРС : ИНФРА-М, 2018. — 368 с. — (Среднее профессиональное образование). - ISBN 978-5-906923-34-9. - Текст : электронный. - URL: </w:t>
      </w:r>
      <w:r w:rsidRPr="001E0706">
        <w:rPr>
          <w:rStyle w:val="a3"/>
          <w:rFonts w:ascii="Times New Roman" w:hAnsi="Times New Roman" w:cs="Times New Roman"/>
          <w:sz w:val="26"/>
          <w:szCs w:val="26"/>
        </w:rPr>
        <w:t>https://znanium.com/catalog/document?id=329558</w:t>
      </w:r>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3. Бардушкин, В. В. Математика. Элементы высшей математики : учебник : в 2 томах. Том 1 / В. В. Бардушкин, А. А. Прокофьев. — Москва : КУРС : ИНФРА-М, 2017. — 304 с. — (Среднее профессиональное образование). - ISBN 978-5-906923-05-9. - Текст : электронный. - URL: </w:t>
      </w:r>
      <w:r w:rsidRPr="001E0706">
        <w:rPr>
          <w:rStyle w:val="a3"/>
          <w:rFonts w:ascii="Times New Roman" w:hAnsi="Times New Roman" w:cs="Times New Roman"/>
          <w:sz w:val="26"/>
          <w:szCs w:val="26"/>
        </w:rPr>
        <w:lastRenderedPageBreak/>
        <w:t>https://znanium.com/catalog/document?id=228758</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Дополнительные источники:</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Карбачинская, Н. Б. Математика : практикум для среднего профессионального образования / Н. Б. Карбачинская, Е. Е. Харитонова. - Москва : РГУП, 2018. - 114 с. - Текст : электронный. - URL: </w:t>
      </w:r>
      <w:hyperlink r:id="rId7" w:history="1">
        <w:r w:rsidRPr="001E0706">
          <w:rPr>
            <w:rStyle w:val="a3"/>
            <w:rFonts w:ascii="Times New Roman" w:hAnsi="Times New Roman" w:cs="Times New Roman"/>
            <w:sz w:val="26"/>
            <w:szCs w:val="26"/>
          </w:rPr>
          <w:t>https://znanium.com/catalog/product/1194063</w:t>
        </w:r>
      </w:hyperlink>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2. Шипова, Л. И. Математика : учебное пособие / Л.И. Шипова, А.Е. Шипов. — Москва : ИНФРА-М, 2020. — 238 с. — (Среднее профессиональное образование). - ISBN 978-5-16-014561-7. - Текст : электронный. - URL: </w:t>
      </w:r>
      <w:r w:rsidRPr="001E0706">
        <w:rPr>
          <w:rStyle w:val="a3"/>
          <w:rFonts w:ascii="Times New Roman" w:hAnsi="Times New Roman" w:cs="Times New Roman"/>
          <w:sz w:val="26"/>
          <w:szCs w:val="26"/>
        </w:rPr>
        <w:t>https://znanium.com/catalog/document?id=340085</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Интернет- ресурсы</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lang w:val="en-US"/>
        </w:rPr>
        <w:t>www</w:t>
      </w:r>
      <w:r w:rsidRPr="001E0706">
        <w:rPr>
          <w:rFonts w:ascii="Times New Roman" w:hAnsi="Times New Roman" w:cs="Times New Roman"/>
          <w:sz w:val="26"/>
          <w:szCs w:val="26"/>
        </w:rPr>
        <w:t>./</w:t>
      </w:r>
      <w:r w:rsidRPr="001E0706">
        <w:rPr>
          <w:rFonts w:ascii="Times New Roman" w:hAnsi="Times New Roman" w:cs="Times New Roman"/>
          <w:sz w:val="26"/>
          <w:szCs w:val="26"/>
          <w:lang w:val="en-US"/>
        </w:rPr>
        <w:t>edu</w:t>
      </w:r>
      <w:r w:rsidRPr="001E0706">
        <w:rPr>
          <w:rFonts w:ascii="Times New Roman" w:hAnsi="Times New Roman" w:cs="Times New Roman"/>
          <w:sz w:val="26"/>
          <w:szCs w:val="26"/>
        </w:rPr>
        <w:t xml:space="preserve"> /</w:t>
      </w:r>
      <w:r w:rsidRPr="001E0706">
        <w:rPr>
          <w:rFonts w:ascii="Times New Roman" w:hAnsi="Times New Roman" w:cs="Times New Roman"/>
          <w:sz w:val="26"/>
          <w:szCs w:val="26"/>
          <w:lang w:val="en-US"/>
        </w:rPr>
        <w:t>philos</w:t>
      </w:r>
      <w:r w:rsidRPr="001E0706">
        <w:rPr>
          <w:rFonts w:ascii="Times New Roman" w:hAnsi="Times New Roman" w:cs="Times New Roman"/>
          <w:sz w:val="26"/>
          <w:szCs w:val="26"/>
        </w:rPr>
        <w:t xml:space="preserve">. </w:t>
      </w:r>
      <w:r w:rsidRPr="001E0706">
        <w:rPr>
          <w:rFonts w:ascii="Times New Roman" w:hAnsi="Times New Roman" w:cs="Times New Roman"/>
          <w:sz w:val="26"/>
          <w:szCs w:val="26"/>
          <w:lang w:val="en-US"/>
        </w:rPr>
        <w:t>htm</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r w:rsidRPr="001E0706">
        <w:rPr>
          <w:rFonts w:ascii="Times New Roman" w:hAnsi="Times New Roman" w:cs="Times New Roman"/>
          <w:sz w:val="26"/>
          <w:szCs w:val="26"/>
          <w:lang w:val="en-US"/>
        </w:rPr>
        <w:t xml:space="preserve">ru. wikipedia/org / wiki / </w:t>
      </w:r>
      <w:r w:rsidRPr="001E0706">
        <w:rPr>
          <w:rFonts w:ascii="Times New Roman" w:hAnsi="Times New Roman" w:cs="Times New Roman"/>
          <w:sz w:val="26"/>
          <w:szCs w:val="26"/>
        </w:rPr>
        <w:t>Философия</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r w:rsidRPr="001E0706">
        <w:rPr>
          <w:rFonts w:ascii="Times New Roman" w:hAnsi="Times New Roman" w:cs="Times New Roman"/>
          <w:sz w:val="26"/>
          <w:szCs w:val="26"/>
          <w:lang w:val="en-US"/>
        </w:rPr>
        <w:t>www. diplom-inet/ru / resursfilos</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Электронная библиотечная система </w:t>
      </w:r>
      <w:r w:rsidRPr="001E0706">
        <w:rPr>
          <w:rFonts w:ascii="Times New Roman" w:hAnsi="Times New Roman" w:cs="Times New Roman"/>
          <w:sz w:val="26"/>
          <w:szCs w:val="26"/>
          <w:lang w:val="en-US"/>
        </w:rPr>
        <w:t>znanium</w:t>
      </w:r>
      <w:r w:rsidRPr="001E0706">
        <w:rPr>
          <w:rFonts w:ascii="Times New Roman" w:hAnsi="Times New Roman" w:cs="Times New Roman"/>
          <w:sz w:val="26"/>
          <w:szCs w:val="26"/>
        </w:rPr>
        <w:t>.</w:t>
      </w:r>
      <w:r w:rsidRPr="001E0706">
        <w:rPr>
          <w:rFonts w:ascii="Times New Roman" w:hAnsi="Times New Roman" w:cs="Times New Roman"/>
          <w:sz w:val="26"/>
          <w:szCs w:val="26"/>
          <w:lang w:val="en-US"/>
        </w:rPr>
        <w:t>com</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www./edu /philos. htm</w:t>
      </w:r>
    </w:p>
    <w:p w:rsidR="004D3296" w:rsidRPr="001E0706" w:rsidRDefault="001E0706" w:rsidP="001E0706">
      <w:pPr>
        <w:ind w:right="566" w:firstLine="426"/>
        <w:jc w:val="both"/>
        <w:rPr>
          <w:rFonts w:ascii="Times New Roman" w:hAnsi="Times New Roman" w:cs="Times New Roman"/>
          <w:i/>
          <w:sz w:val="26"/>
          <w:szCs w:val="26"/>
        </w:rPr>
      </w:pPr>
      <w:r w:rsidRPr="001E0706">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1F6" w:rsidRDefault="006121F6">
      <w:r>
        <w:separator/>
      </w:r>
    </w:p>
  </w:endnote>
  <w:endnote w:type="continuationSeparator" w:id="0">
    <w:p w:rsidR="006121F6" w:rsidRDefault="00612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1F6" w:rsidRDefault="006121F6">
      <w:r>
        <w:separator/>
      </w:r>
    </w:p>
  </w:footnote>
  <w:footnote w:type="continuationSeparator" w:id="0">
    <w:p w:rsidR="006121F6" w:rsidRDefault="006121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960D1"/>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3F0A"/>
    <w:rsid w:val="00510B44"/>
    <w:rsid w:val="005A4329"/>
    <w:rsid w:val="005C04BD"/>
    <w:rsid w:val="005C275D"/>
    <w:rsid w:val="005D1028"/>
    <w:rsid w:val="005D33B4"/>
    <w:rsid w:val="006121F6"/>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551F2"/>
    <w:rsid w:val="009774B6"/>
    <w:rsid w:val="009A01E6"/>
    <w:rsid w:val="009A127C"/>
    <w:rsid w:val="009A3CFD"/>
    <w:rsid w:val="009B1E20"/>
    <w:rsid w:val="009B798D"/>
    <w:rsid w:val="009E36DD"/>
    <w:rsid w:val="009E6AC9"/>
    <w:rsid w:val="00A01483"/>
    <w:rsid w:val="00A27026"/>
    <w:rsid w:val="00A379A2"/>
    <w:rsid w:val="00A41573"/>
    <w:rsid w:val="00A5505D"/>
    <w:rsid w:val="00A6662F"/>
    <w:rsid w:val="00AA516C"/>
    <w:rsid w:val="00AD5493"/>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19406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21</Pages>
  <Words>6839</Words>
  <Characters>38983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17</cp:revision>
  <cp:lastPrinted>2021-11-13T08:04:00Z</cp:lastPrinted>
  <dcterms:created xsi:type="dcterms:W3CDTF">2022-03-16T14:57:00Z</dcterms:created>
  <dcterms:modified xsi:type="dcterms:W3CDTF">2022-10-14T10:49:00Z</dcterms:modified>
</cp:coreProperties>
</file>